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4374C64D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40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</w:t>
      </w:r>
      <w:r w:rsidR="00C649B3">
        <w:rPr>
          <w:rFonts w:cs="Arial" w:hint="eastAsia"/>
          <w:noProof w:val="0"/>
          <w:sz w:val="22"/>
          <w:szCs w:val="22"/>
        </w:rPr>
        <w:t>05203</w:t>
      </w:r>
    </w:p>
    <w:p w14:paraId="0001922E" w14:textId="114914E5" w:rsidR="00B97703" w:rsidRDefault="00D01732">
      <w:pPr>
        <w:rPr>
          <w:rFonts w:ascii="Arial" w:hAnsi="Arial" w:cs="Arial"/>
        </w:rPr>
      </w:pPr>
      <w:r w:rsidRPr="00D01732">
        <w:rPr>
          <w:rFonts w:ascii="Arial" w:hAnsi="Arial"/>
          <w:b/>
          <w:noProof/>
          <w:sz w:val="22"/>
          <w:szCs w:val="22"/>
          <w:lang w:val="en-US"/>
        </w:rPr>
        <w:t>Aug 19 – Sep 01, 2020, Elbonia</w:t>
      </w:r>
    </w:p>
    <w:p w14:paraId="5751A3C2" w14:textId="3B1B86E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01732">
        <w:rPr>
          <w:rFonts w:ascii="Arial" w:hAnsi="Arial" w:cs="Arial" w:hint="eastAsia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05507">
        <w:rPr>
          <w:rFonts w:ascii="Arial" w:hAnsi="Arial" w:cs="Arial" w:hint="eastAsia"/>
          <w:b/>
          <w:sz w:val="22"/>
          <w:szCs w:val="22"/>
        </w:rPr>
        <w:t>Charging information reporting</w:t>
      </w:r>
      <w:r w:rsidR="00C82D2E">
        <w:rPr>
          <w:rFonts w:ascii="Arial" w:hAnsi="Arial" w:cs="Arial"/>
          <w:b/>
          <w:sz w:val="22"/>
          <w:szCs w:val="22"/>
        </w:rPr>
        <w:t xml:space="preserve"> for </w:t>
      </w:r>
      <w:r w:rsidR="00105507">
        <w:rPr>
          <w:rFonts w:ascii="Arial" w:hAnsi="Arial" w:cs="Arial" w:hint="eastAsia"/>
          <w:b/>
          <w:sz w:val="22"/>
          <w:szCs w:val="22"/>
        </w:rPr>
        <w:t>5G ProSe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69EF3F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/>
          <w:b/>
          <w:bCs/>
          <w:sz w:val="22"/>
          <w:szCs w:val="22"/>
        </w:rPr>
        <w:t>SA</w:t>
      </w:r>
      <w:r w:rsidR="00353DD3">
        <w:rPr>
          <w:rFonts w:ascii="Arial" w:hAnsi="Arial" w:cs="Arial" w:hint="eastAsia"/>
          <w:b/>
          <w:bCs/>
          <w:sz w:val="22"/>
          <w:szCs w:val="22"/>
        </w:rPr>
        <w:t>5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8"/>
    <w:bookmarkEnd w:id="9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5584A3" w14:textId="77777777" w:rsidR="003C3B1B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243B4EF" w14:textId="48CE0C13" w:rsidR="00B97703" w:rsidRDefault="00E70B47" w:rsidP="003C3B1B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21D2AFE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5739">
        <w:rPr>
          <w:rFonts w:hint="eastAsia"/>
          <w:color w:val="000000"/>
        </w:rPr>
        <w:t>Latest TR 23.752</w:t>
      </w:r>
      <w:bookmarkStart w:id="10" w:name="_GoBack"/>
      <w:bookmarkEnd w:id="10"/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3416CDA" w14:textId="195B1111" w:rsidR="00B87B9F" w:rsidRDefault="00F83AC0" w:rsidP="00C82D2E">
      <w:pPr>
        <w:rPr>
          <w:rFonts w:hint="eastAsia"/>
        </w:rPr>
      </w:pPr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4D3136">
        <w:t xml:space="preserve">. </w:t>
      </w:r>
      <w:r w:rsidR="00B87B9F">
        <w:rPr>
          <w:rFonts w:hint="eastAsia"/>
        </w:rPr>
        <w:t xml:space="preserve">This work includes the support of several features including direct </w:t>
      </w:r>
      <w:r w:rsidR="00B87B9F">
        <w:t>discovery</w:t>
      </w:r>
      <w:r w:rsidR="00B87B9F">
        <w:rPr>
          <w:rFonts w:hint="eastAsia"/>
        </w:rPr>
        <w:t xml:space="preserve">, direct </w:t>
      </w:r>
      <w:r w:rsidR="00B87B9F">
        <w:t>communication</w:t>
      </w:r>
      <w:r w:rsidR="00B87B9F">
        <w:rPr>
          <w:rFonts w:hint="eastAsia"/>
        </w:rPr>
        <w:t>, UE-to-Network Relay and UE-to-UE Relay, etc.</w:t>
      </w:r>
    </w:p>
    <w:p w14:paraId="39F07104" w14:textId="656B5E75" w:rsidR="00CC0B27" w:rsidRDefault="00DB045F" w:rsidP="00C82D2E">
      <w:r>
        <w:rPr>
          <w:rFonts w:hint="eastAsia"/>
        </w:rPr>
        <w:t>For</w:t>
      </w:r>
      <w:r w:rsidR="004D3136">
        <w:t xml:space="preserve"> the support of </w:t>
      </w:r>
      <w:r w:rsidR="00706A97">
        <w:rPr>
          <w:rFonts w:hint="eastAsia"/>
        </w:rPr>
        <w:t xml:space="preserve">charging </w:t>
      </w:r>
      <w:r w:rsidR="00706A97">
        <w:t>information</w:t>
      </w:r>
      <w:r w:rsidR="00706A97">
        <w:rPr>
          <w:rFonts w:hint="eastAsia"/>
        </w:rPr>
        <w:t xml:space="preserve"> reporting </w:t>
      </w:r>
      <w:r w:rsidR="00A77508">
        <w:rPr>
          <w:rFonts w:hint="eastAsia"/>
        </w:rPr>
        <w:t>from the UE and from the DDNMF</w:t>
      </w:r>
      <w:r>
        <w:rPr>
          <w:rFonts w:hint="eastAsia"/>
        </w:rPr>
        <w:t>, i</w:t>
      </w:r>
      <w:r w:rsidR="00CC0B27">
        <w:rPr>
          <w:rFonts w:hint="eastAsia"/>
        </w:rPr>
        <w:t xml:space="preserve">t is concluded by SA2 that the solution #X in TR 23.752 is used as basis for </w:t>
      </w:r>
      <w:r w:rsidR="00CC0B27">
        <w:t>normative</w:t>
      </w:r>
      <w:r w:rsidR="00CC0B27">
        <w:rPr>
          <w:rFonts w:hint="eastAsia"/>
        </w:rPr>
        <w:t xml:space="preserve"> work.</w:t>
      </w:r>
    </w:p>
    <w:p w14:paraId="41067223" w14:textId="2F557119" w:rsidR="00CC0B27" w:rsidRPr="00CC0B27" w:rsidRDefault="00CC0B27" w:rsidP="00C82D2E">
      <w:r>
        <w:rPr>
          <w:rFonts w:hint="eastAsia"/>
        </w:rPr>
        <w:t>SA2 kindly asks SA5 to take the above into consideration for 5G ProSe charging work.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771C8C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3CEF">
        <w:rPr>
          <w:rFonts w:ascii="Arial" w:hAnsi="Arial" w:cs="Arial"/>
          <w:b/>
        </w:rPr>
        <w:t>SA</w:t>
      </w:r>
      <w:r w:rsidR="006F3CEF">
        <w:rPr>
          <w:rFonts w:ascii="Arial" w:hAnsi="Arial" w:cs="Arial" w:hint="eastAsia"/>
          <w:b/>
        </w:rPr>
        <w:t>5</w:t>
      </w:r>
      <w:r>
        <w:rPr>
          <w:rFonts w:ascii="Arial" w:hAnsi="Arial" w:cs="Arial"/>
          <w:b/>
        </w:rPr>
        <w:t xml:space="preserve"> </w:t>
      </w:r>
    </w:p>
    <w:p w14:paraId="626009D3" w14:textId="60DA1522" w:rsidR="00B97703" w:rsidRDefault="00B97703" w:rsidP="00CC0B27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0B27">
        <w:rPr>
          <w:rFonts w:hint="eastAsia"/>
        </w:rPr>
        <w:t>SA2 kindly asks SA5 to take the above into consideration for 5G ProSe charging work.</w:t>
      </w:r>
    </w:p>
    <w:p w14:paraId="4261C348" w14:textId="77777777" w:rsidR="0070488B" w:rsidRPr="00CC0B27" w:rsidRDefault="0070488B" w:rsidP="00CC0B27">
      <w:pPr>
        <w:spacing w:after="120"/>
        <w:ind w:left="993" w:hanging="993"/>
      </w:pP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FD3A1DE" w14:textId="21DAD9F1" w:rsidR="0070488B" w:rsidRPr="00F9109A" w:rsidRDefault="0070488B" w:rsidP="00704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1" w:name="OLE_LINK55"/>
      <w:bookmarkStart w:id="12" w:name="OLE_LINK56"/>
      <w:bookmarkStart w:id="13" w:name="OLE_LINK53"/>
      <w:bookmarkStart w:id="14" w:name="OLE_LINK54"/>
      <w:r w:rsidRPr="00F9109A">
        <w:rPr>
          <w:rFonts w:ascii="Arial" w:hAnsi="Arial" w:cs="Arial"/>
          <w:bCs/>
        </w:rPr>
        <w:t>SA WG2 Mee</w:t>
      </w:r>
      <w:r>
        <w:rPr>
          <w:rFonts w:ascii="Arial" w:hAnsi="Arial" w:cs="Arial"/>
          <w:bCs/>
        </w:rPr>
        <w:t>ting #1</w:t>
      </w:r>
      <w:r>
        <w:rPr>
          <w:rFonts w:ascii="Arial" w:hAnsi="Arial" w:cs="Arial" w:hint="eastAsia"/>
          <w:bCs/>
        </w:rPr>
        <w:t>41E</w:t>
      </w:r>
      <w:r w:rsidRPr="00F9109A">
        <w:rPr>
          <w:rFonts w:ascii="Arial" w:hAnsi="Arial" w:cs="Arial"/>
          <w:bCs/>
        </w:rPr>
        <w:t xml:space="preserve"> </w:t>
      </w:r>
      <w:r w:rsidRPr="00F9109A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12</w:t>
      </w:r>
      <w:r w:rsidRPr="00F9109A">
        <w:rPr>
          <w:rFonts w:ascii="Arial" w:hAnsi="Arial" w:cs="Arial"/>
          <w:bCs/>
        </w:rPr>
        <w:t>th –</w:t>
      </w:r>
      <w:r>
        <w:rPr>
          <w:rFonts w:ascii="Arial" w:hAnsi="Arial" w:cs="Arial"/>
          <w:bCs/>
        </w:rPr>
        <w:t xml:space="preserve"> 2</w:t>
      </w:r>
      <w:r>
        <w:rPr>
          <w:rFonts w:ascii="Arial" w:hAnsi="Arial" w:cs="Arial" w:hint="eastAsia"/>
          <w:bCs/>
        </w:rPr>
        <w:t>3rd</w:t>
      </w:r>
      <w:r w:rsidRPr="00F9109A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October</w:t>
      </w:r>
      <w:r w:rsidRPr="00F9109A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9109A">
        <w:rPr>
          <w:rFonts w:ascii="Arial" w:hAnsi="Arial" w:cs="Arial"/>
          <w:bCs/>
        </w:rPr>
        <w:tab/>
      </w:r>
    </w:p>
    <w:bookmarkEnd w:id="11"/>
    <w:bookmarkEnd w:id="12"/>
    <w:bookmarkEnd w:id="13"/>
    <w:bookmarkEnd w:id="14"/>
    <w:p w14:paraId="33F0C5C2" w14:textId="63E7AD4B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6E4B1" w14:textId="77777777" w:rsidR="00AD49E1" w:rsidRDefault="00AD49E1">
      <w:pPr>
        <w:spacing w:after="0"/>
      </w:pPr>
      <w:r>
        <w:separator/>
      </w:r>
    </w:p>
  </w:endnote>
  <w:endnote w:type="continuationSeparator" w:id="0">
    <w:p w14:paraId="7C0D0C18" w14:textId="77777777" w:rsidR="00AD49E1" w:rsidRDefault="00AD49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7D3336" w14:textId="77777777" w:rsidR="00AD49E1" w:rsidRDefault="00AD49E1">
      <w:pPr>
        <w:spacing w:after="0"/>
      </w:pPr>
      <w:r>
        <w:separator/>
      </w:r>
    </w:p>
  </w:footnote>
  <w:footnote w:type="continuationSeparator" w:id="0">
    <w:p w14:paraId="536640DD" w14:textId="77777777" w:rsidR="00AD49E1" w:rsidRDefault="00AD49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0886"/>
    <w:rsid w:val="00065AF3"/>
    <w:rsid w:val="0007747F"/>
    <w:rsid w:val="000945B6"/>
    <w:rsid w:val="000D62DF"/>
    <w:rsid w:val="000F6242"/>
    <w:rsid w:val="00105507"/>
    <w:rsid w:val="001650EC"/>
    <w:rsid w:val="001C5772"/>
    <w:rsid w:val="001D0410"/>
    <w:rsid w:val="00221A51"/>
    <w:rsid w:val="002559D8"/>
    <w:rsid w:val="002C3FB0"/>
    <w:rsid w:val="002F1940"/>
    <w:rsid w:val="00353DD3"/>
    <w:rsid w:val="00383545"/>
    <w:rsid w:val="003969FD"/>
    <w:rsid w:val="003B1146"/>
    <w:rsid w:val="003B5AA3"/>
    <w:rsid w:val="003C3B1B"/>
    <w:rsid w:val="003D5B73"/>
    <w:rsid w:val="003E53E6"/>
    <w:rsid w:val="003F1CD7"/>
    <w:rsid w:val="00433500"/>
    <w:rsid w:val="00433F71"/>
    <w:rsid w:val="00440D43"/>
    <w:rsid w:val="00482502"/>
    <w:rsid w:val="004D3136"/>
    <w:rsid w:val="004E3939"/>
    <w:rsid w:val="005032AD"/>
    <w:rsid w:val="00552D77"/>
    <w:rsid w:val="00571125"/>
    <w:rsid w:val="005D7C7B"/>
    <w:rsid w:val="006432AF"/>
    <w:rsid w:val="00654A4B"/>
    <w:rsid w:val="0067499C"/>
    <w:rsid w:val="006F3CEF"/>
    <w:rsid w:val="0070488B"/>
    <w:rsid w:val="00706A97"/>
    <w:rsid w:val="00723D1E"/>
    <w:rsid w:val="007D3303"/>
    <w:rsid w:val="007F4F92"/>
    <w:rsid w:val="008112B6"/>
    <w:rsid w:val="008B1EA5"/>
    <w:rsid w:val="008C2B97"/>
    <w:rsid w:val="008D772F"/>
    <w:rsid w:val="008E2EF2"/>
    <w:rsid w:val="008E4CA9"/>
    <w:rsid w:val="0099764C"/>
    <w:rsid w:val="00A02F73"/>
    <w:rsid w:val="00A050B3"/>
    <w:rsid w:val="00A77508"/>
    <w:rsid w:val="00A82215"/>
    <w:rsid w:val="00AD49E1"/>
    <w:rsid w:val="00AE5C0B"/>
    <w:rsid w:val="00B722E4"/>
    <w:rsid w:val="00B87B9F"/>
    <w:rsid w:val="00B97703"/>
    <w:rsid w:val="00C031A6"/>
    <w:rsid w:val="00C35033"/>
    <w:rsid w:val="00C649B3"/>
    <w:rsid w:val="00C71BA1"/>
    <w:rsid w:val="00C82D2E"/>
    <w:rsid w:val="00CA4B12"/>
    <w:rsid w:val="00CB1C7C"/>
    <w:rsid w:val="00CC0B27"/>
    <w:rsid w:val="00CD5739"/>
    <w:rsid w:val="00CF6087"/>
    <w:rsid w:val="00D01732"/>
    <w:rsid w:val="00D037D3"/>
    <w:rsid w:val="00D66297"/>
    <w:rsid w:val="00DB045F"/>
    <w:rsid w:val="00E70B47"/>
    <w:rsid w:val="00F71A03"/>
    <w:rsid w:val="00F83AC0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B87B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B87B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87B9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87B9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87B9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87B9F"/>
    <w:pPr>
      <w:outlineLvl w:val="5"/>
    </w:pPr>
  </w:style>
  <w:style w:type="paragraph" w:styleId="7">
    <w:name w:val="heading 7"/>
    <w:basedOn w:val="H6"/>
    <w:next w:val="a"/>
    <w:qFormat/>
    <w:rsid w:val="00B87B9F"/>
    <w:pPr>
      <w:outlineLvl w:val="6"/>
    </w:pPr>
  </w:style>
  <w:style w:type="paragraph" w:styleId="8">
    <w:name w:val="heading 8"/>
    <w:basedOn w:val="1"/>
    <w:next w:val="a"/>
    <w:qFormat/>
    <w:rsid w:val="00B87B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87B9F"/>
    <w:pPr>
      <w:outlineLvl w:val="8"/>
    </w:pPr>
  </w:style>
  <w:style w:type="character" w:default="1" w:styleId="a0">
    <w:name w:val="Default Paragraph Font"/>
    <w:semiHidden/>
    <w:rsid w:val="00B87B9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87B9F"/>
  </w:style>
  <w:style w:type="paragraph" w:styleId="a3">
    <w:name w:val="header"/>
    <w:link w:val="Char"/>
    <w:rsid w:val="00B87B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B87B9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B87B9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B87B9F"/>
    <w:pPr>
      <w:spacing w:before="180"/>
      <w:ind w:left="2693" w:hanging="2693"/>
    </w:pPr>
    <w:rPr>
      <w:b/>
    </w:rPr>
  </w:style>
  <w:style w:type="paragraph" w:styleId="10">
    <w:name w:val="toc 1"/>
    <w:semiHidden/>
    <w:rsid w:val="00B87B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B87B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B87B9F"/>
    <w:pPr>
      <w:ind w:left="1701" w:hanging="1701"/>
    </w:pPr>
  </w:style>
  <w:style w:type="paragraph" w:styleId="40">
    <w:name w:val="toc 4"/>
    <w:basedOn w:val="30"/>
    <w:semiHidden/>
    <w:rsid w:val="00B87B9F"/>
    <w:pPr>
      <w:ind w:left="1418" w:hanging="1418"/>
    </w:pPr>
  </w:style>
  <w:style w:type="paragraph" w:styleId="30">
    <w:name w:val="toc 3"/>
    <w:basedOn w:val="21"/>
    <w:semiHidden/>
    <w:rsid w:val="00B87B9F"/>
    <w:pPr>
      <w:ind w:left="1134" w:hanging="1134"/>
    </w:pPr>
  </w:style>
  <w:style w:type="paragraph" w:styleId="21">
    <w:name w:val="toc 2"/>
    <w:basedOn w:val="10"/>
    <w:semiHidden/>
    <w:rsid w:val="00B87B9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87B9F"/>
    <w:pPr>
      <w:ind w:left="284"/>
    </w:pPr>
  </w:style>
  <w:style w:type="paragraph" w:styleId="11">
    <w:name w:val="index 1"/>
    <w:basedOn w:val="a"/>
    <w:semiHidden/>
    <w:rsid w:val="00B87B9F"/>
    <w:pPr>
      <w:keepLines/>
      <w:spacing w:after="0"/>
    </w:pPr>
  </w:style>
  <w:style w:type="paragraph" w:customStyle="1" w:styleId="ZH">
    <w:name w:val="ZH"/>
    <w:rsid w:val="00B87B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B87B9F"/>
    <w:pPr>
      <w:outlineLvl w:val="9"/>
    </w:pPr>
  </w:style>
  <w:style w:type="paragraph" w:styleId="23">
    <w:name w:val="List Number 2"/>
    <w:basedOn w:val="ac"/>
    <w:semiHidden/>
    <w:rsid w:val="00B87B9F"/>
    <w:pPr>
      <w:ind w:left="851"/>
    </w:pPr>
  </w:style>
  <w:style w:type="character" w:styleId="ad">
    <w:name w:val="footnote reference"/>
    <w:basedOn w:val="a0"/>
    <w:semiHidden/>
    <w:rsid w:val="00B87B9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B87B9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B87B9F"/>
    <w:rPr>
      <w:b/>
    </w:rPr>
  </w:style>
  <w:style w:type="paragraph" w:customStyle="1" w:styleId="TAC">
    <w:name w:val="TAC"/>
    <w:basedOn w:val="TAL"/>
    <w:rsid w:val="00B87B9F"/>
    <w:pPr>
      <w:jc w:val="center"/>
    </w:pPr>
  </w:style>
  <w:style w:type="paragraph" w:customStyle="1" w:styleId="TF">
    <w:name w:val="TF"/>
    <w:basedOn w:val="TH"/>
    <w:rsid w:val="00B87B9F"/>
    <w:pPr>
      <w:keepNext w:val="0"/>
      <w:spacing w:before="0" w:after="240"/>
    </w:pPr>
  </w:style>
  <w:style w:type="paragraph" w:customStyle="1" w:styleId="NO">
    <w:name w:val="NO"/>
    <w:basedOn w:val="a"/>
    <w:rsid w:val="00B87B9F"/>
    <w:pPr>
      <w:keepLines/>
      <w:ind w:left="1135" w:hanging="851"/>
    </w:pPr>
  </w:style>
  <w:style w:type="paragraph" w:styleId="90">
    <w:name w:val="toc 9"/>
    <w:basedOn w:val="80"/>
    <w:semiHidden/>
    <w:rsid w:val="00B87B9F"/>
    <w:pPr>
      <w:ind w:left="1418" w:hanging="1418"/>
    </w:pPr>
  </w:style>
  <w:style w:type="paragraph" w:customStyle="1" w:styleId="EX">
    <w:name w:val="EX"/>
    <w:basedOn w:val="a"/>
    <w:rsid w:val="00B87B9F"/>
    <w:pPr>
      <w:keepLines/>
      <w:ind w:left="1702" w:hanging="1418"/>
    </w:pPr>
  </w:style>
  <w:style w:type="paragraph" w:customStyle="1" w:styleId="FP">
    <w:name w:val="FP"/>
    <w:basedOn w:val="a"/>
    <w:rsid w:val="00B87B9F"/>
    <w:pPr>
      <w:spacing w:after="0"/>
    </w:pPr>
  </w:style>
  <w:style w:type="paragraph" w:customStyle="1" w:styleId="LD">
    <w:name w:val="LD"/>
    <w:rsid w:val="00B87B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B87B9F"/>
    <w:pPr>
      <w:spacing w:after="0"/>
    </w:pPr>
  </w:style>
  <w:style w:type="paragraph" w:customStyle="1" w:styleId="EW">
    <w:name w:val="EW"/>
    <w:basedOn w:val="EX"/>
    <w:rsid w:val="00B87B9F"/>
    <w:pPr>
      <w:spacing w:after="0"/>
    </w:pPr>
  </w:style>
  <w:style w:type="paragraph" w:styleId="60">
    <w:name w:val="toc 6"/>
    <w:basedOn w:val="50"/>
    <w:next w:val="a"/>
    <w:semiHidden/>
    <w:rsid w:val="00B87B9F"/>
    <w:pPr>
      <w:ind w:left="1985" w:hanging="1985"/>
    </w:pPr>
  </w:style>
  <w:style w:type="paragraph" w:styleId="70">
    <w:name w:val="toc 7"/>
    <w:basedOn w:val="60"/>
    <w:next w:val="a"/>
    <w:semiHidden/>
    <w:rsid w:val="00B87B9F"/>
    <w:pPr>
      <w:ind w:left="2268" w:hanging="2268"/>
    </w:pPr>
  </w:style>
  <w:style w:type="paragraph" w:styleId="24">
    <w:name w:val="List Bullet 2"/>
    <w:basedOn w:val="af"/>
    <w:semiHidden/>
    <w:rsid w:val="00B87B9F"/>
    <w:pPr>
      <w:ind w:left="851"/>
    </w:pPr>
  </w:style>
  <w:style w:type="paragraph" w:styleId="31">
    <w:name w:val="List Bullet 3"/>
    <w:basedOn w:val="24"/>
    <w:semiHidden/>
    <w:rsid w:val="00B87B9F"/>
    <w:pPr>
      <w:ind w:left="1135"/>
    </w:pPr>
  </w:style>
  <w:style w:type="paragraph" w:styleId="ac">
    <w:name w:val="List Number"/>
    <w:basedOn w:val="a7"/>
    <w:semiHidden/>
    <w:rsid w:val="00B87B9F"/>
  </w:style>
  <w:style w:type="paragraph" w:customStyle="1" w:styleId="EQ">
    <w:name w:val="EQ"/>
    <w:basedOn w:val="a"/>
    <w:next w:val="a"/>
    <w:rsid w:val="00B87B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87B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7B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7B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B87B9F"/>
    <w:pPr>
      <w:jc w:val="right"/>
    </w:pPr>
  </w:style>
  <w:style w:type="paragraph" w:customStyle="1" w:styleId="H6">
    <w:name w:val="H6"/>
    <w:basedOn w:val="5"/>
    <w:next w:val="a"/>
    <w:rsid w:val="00B87B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7B9F"/>
    <w:pPr>
      <w:ind w:left="851" w:hanging="851"/>
    </w:pPr>
  </w:style>
  <w:style w:type="paragraph" w:customStyle="1" w:styleId="TAL">
    <w:name w:val="TAL"/>
    <w:basedOn w:val="a"/>
    <w:rsid w:val="00B87B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7B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B87B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B87B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B87B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B87B9F"/>
    <w:pPr>
      <w:framePr w:wrap="notBeside" w:y="16161"/>
    </w:pPr>
  </w:style>
  <w:style w:type="character" w:customStyle="1" w:styleId="ZGSM">
    <w:name w:val="ZGSM"/>
    <w:rsid w:val="00B87B9F"/>
  </w:style>
  <w:style w:type="paragraph" w:styleId="25">
    <w:name w:val="List 2"/>
    <w:basedOn w:val="a7"/>
    <w:semiHidden/>
    <w:rsid w:val="00B87B9F"/>
    <w:pPr>
      <w:ind w:left="851"/>
    </w:pPr>
  </w:style>
  <w:style w:type="paragraph" w:customStyle="1" w:styleId="ZG">
    <w:name w:val="ZG"/>
    <w:rsid w:val="00B87B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B87B9F"/>
    <w:pPr>
      <w:ind w:left="1135"/>
    </w:pPr>
  </w:style>
  <w:style w:type="paragraph" w:styleId="41">
    <w:name w:val="List 4"/>
    <w:basedOn w:val="32"/>
    <w:semiHidden/>
    <w:rsid w:val="00B87B9F"/>
    <w:pPr>
      <w:ind w:left="1418"/>
    </w:pPr>
  </w:style>
  <w:style w:type="paragraph" w:styleId="51">
    <w:name w:val="List 5"/>
    <w:basedOn w:val="41"/>
    <w:semiHidden/>
    <w:rsid w:val="00B87B9F"/>
    <w:pPr>
      <w:ind w:left="1702"/>
    </w:pPr>
  </w:style>
  <w:style w:type="paragraph" w:customStyle="1" w:styleId="EditorsNote">
    <w:name w:val="Editor's Note"/>
    <w:basedOn w:val="NO"/>
    <w:rsid w:val="00B87B9F"/>
    <w:rPr>
      <w:color w:val="FF0000"/>
    </w:rPr>
  </w:style>
  <w:style w:type="paragraph" w:styleId="a7">
    <w:name w:val="List"/>
    <w:basedOn w:val="a"/>
    <w:semiHidden/>
    <w:rsid w:val="00B87B9F"/>
    <w:pPr>
      <w:ind w:left="568" w:hanging="284"/>
    </w:pPr>
  </w:style>
  <w:style w:type="paragraph" w:styleId="af">
    <w:name w:val="List Bullet"/>
    <w:basedOn w:val="a7"/>
    <w:semiHidden/>
    <w:rsid w:val="00B87B9F"/>
  </w:style>
  <w:style w:type="paragraph" w:styleId="42">
    <w:name w:val="List Bullet 4"/>
    <w:basedOn w:val="31"/>
    <w:semiHidden/>
    <w:rsid w:val="00B87B9F"/>
    <w:pPr>
      <w:ind w:left="1418"/>
    </w:pPr>
  </w:style>
  <w:style w:type="paragraph" w:styleId="52">
    <w:name w:val="List Bullet 5"/>
    <w:basedOn w:val="42"/>
    <w:semiHidden/>
    <w:rsid w:val="00B87B9F"/>
    <w:pPr>
      <w:ind w:left="1702"/>
    </w:pPr>
  </w:style>
  <w:style w:type="paragraph" w:customStyle="1" w:styleId="B2">
    <w:name w:val="B2"/>
    <w:basedOn w:val="25"/>
    <w:rsid w:val="00B87B9F"/>
  </w:style>
  <w:style w:type="paragraph" w:customStyle="1" w:styleId="B3">
    <w:name w:val="B3"/>
    <w:basedOn w:val="32"/>
    <w:rsid w:val="00B87B9F"/>
  </w:style>
  <w:style w:type="paragraph" w:customStyle="1" w:styleId="B4">
    <w:name w:val="B4"/>
    <w:basedOn w:val="41"/>
    <w:rsid w:val="00B87B9F"/>
  </w:style>
  <w:style w:type="paragraph" w:customStyle="1" w:styleId="B5">
    <w:name w:val="B5"/>
    <w:basedOn w:val="51"/>
    <w:rsid w:val="00B87B9F"/>
  </w:style>
  <w:style w:type="paragraph" w:customStyle="1" w:styleId="ZTD">
    <w:name w:val="ZTD"/>
    <w:basedOn w:val="ZB"/>
    <w:rsid w:val="00B87B9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9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B87B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B87B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87B9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87B9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87B9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87B9F"/>
    <w:pPr>
      <w:outlineLvl w:val="5"/>
    </w:pPr>
  </w:style>
  <w:style w:type="paragraph" w:styleId="7">
    <w:name w:val="heading 7"/>
    <w:basedOn w:val="H6"/>
    <w:next w:val="a"/>
    <w:qFormat/>
    <w:rsid w:val="00B87B9F"/>
    <w:pPr>
      <w:outlineLvl w:val="6"/>
    </w:pPr>
  </w:style>
  <w:style w:type="paragraph" w:styleId="8">
    <w:name w:val="heading 8"/>
    <w:basedOn w:val="1"/>
    <w:next w:val="a"/>
    <w:qFormat/>
    <w:rsid w:val="00B87B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87B9F"/>
    <w:pPr>
      <w:outlineLvl w:val="8"/>
    </w:pPr>
  </w:style>
  <w:style w:type="character" w:default="1" w:styleId="a0">
    <w:name w:val="Default Paragraph Font"/>
    <w:semiHidden/>
    <w:rsid w:val="00B87B9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87B9F"/>
  </w:style>
  <w:style w:type="paragraph" w:styleId="a3">
    <w:name w:val="header"/>
    <w:link w:val="Char"/>
    <w:rsid w:val="00B87B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B87B9F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B87B9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B87B9F"/>
    <w:pPr>
      <w:spacing w:before="180"/>
      <w:ind w:left="2693" w:hanging="2693"/>
    </w:pPr>
    <w:rPr>
      <w:b/>
    </w:rPr>
  </w:style>
  <w:style w:type="paragraph" w:styleId="10">
    <w:name w:val="toc 1"/>
    <w:semiHidden/>
    <w:rsid w:val="00B87B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B87B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B87B9F"/>
    <w:pPr>
      <w:ind w:left="1701" w:hanging="1701"/>
    </w:pPr>
  </w:style>
  <w:style w:type="paragraph" w:styleId="40">
    <w:name w:val="toc 4"/>
    <w:basedOn w:val="30"/>
    <w:semiHidden/>
    <w:rsid w:val="00B87B9F"/>
    <w:pPr>
      <w:ind w:left="1418" w:hanging="1418"/>
    </w:pPr>
  </w:style>
  <w:style w:type="paragraph" w:styleId="30">
    <w:name w:val="toc 3"/>
    <w:basedOn w:val="21"/>
    <w:semiHidden/>
    <w:rsid w:val="00B87B9F"/>
    <w:pPr>
      <w:ind w:left="1134" w:hanging="1134"/>
    </w:pPr>
  </w:style>
  <w:style w:type="paragraph" w:styleId="21">
    <w:name w:val="toc 2"/>
    <w:basedOn w:val="10"/>
    <w:semiHidden/>
    <w:rsid w:val="00B87B9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87B9F"/>
    <w:pPr>
      <w:ind w:left="284"/>
    </w:pPr>
  </w:style>
  <w:style w:type="paragraph" w:styleId="11">
    <w:name w:val="index 1"/>
    <w:basedOn w:val="a"/>
    <w:semiHidden/>
    <w:rsid w:val="00B87B9F"/>
    <w:pPr>
      <w:keepLines/>
      <w:spacing w:after="0"/>
    </w:pPr>
  </w:style>
  <w:style w:type="paragraph" w:customStyle="1" w:styleId="ZH">
    <w:name w:val="ZH"/>
    <w:rsid w:val="00B87B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B87B9F"/>
    <w:pPr>
      <w:outlineLvl w:val="9"/>
    </w:pPr>
  </w:style>
  <w:style w:type="paragraph" w:styleId="23">
    <w:name w:val="List Number 2"/>
    <w:basedOn w:val="ac"/>
    <w:semiHidden/>
    <w:rsid w:val="00B87B9F"/>
    <w:pPr>
      <w:ind w:left="851"/>
    </w:pPr>
  </w:style>
  <w:style w:type="character" w:styleId="ad">
    <w:name w:val="footnote reference"/>
    <w:basedOn w:val="a0"/>
    <w:semiHidden/>
    <w:rsid w:val="00B87B9F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B87B9F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B87B9F"/>
    <w:rPr>
      <w:b/>
    </w:rPr>
  </w:style>
  <w:style w:type="paragraph" w:customStyle="1" w:styleId="TAC">
    <w:name w:val="TAC"/>
    <w:basedOn w:val="TAL"/>
    <w:rsid w:val="00B87B9F"/>
    <w:pPr>
      <w:jc w:val="center"/>
    </w:pPr>
  </w:style>
  <w:style w:type="paragraph" w:customStyle="1" w:styleId="TF">
    <w:name w:val="TF"/>
    <w:basedOn w:val="TH"/>
    <w:rsid w:val="00B87B9F"/>
    <w:pPr>
      <w:keepNext w:val="0"/>
      <w:spacing w:before="0" w:after="240"/>
    </w:pPr>
  </w:style>
  <w:style w:type="paragraph" w:customStyle="1" w:styleId="NO">
    <w:name w:val="NO"/>
    <w:basedOn w:val="a"/>
    <w:rsid w:val="00B87B9F"/>
    <w:pPr>
      <w:keepLines/>
      <w:ind w:left="1135" w:hanging="851"/>
    </w:pPr>
  </w:style>
  <w:style w:type="paragraph" w:styleId="90">
    <w:name w:val="toc 9"/>
    <w:basedOn w:val="80"/>
    <w:semiHidden/>
    <w:rsid w:val="00B87B9F"/>
    <w:pPr>
      <w:ind w:left="1418" w:hanging="1418"/>
    </w:pPr>
  </w:style>
  <w:style w:type="paragraph" w:customStyle="1" w:styleId="EX">
    <w:name w:val="EX"/>
    <w:basedOn w:val="a"/>
    <w:rsid w:val="00B87B9F"/>
    <w:pPr>
      <w:keepLines/>
      <w:ind w:left="1702" w:hanging="1418"/>
    </w:pPr>
  </w:style>
  <w:style w:type="paragraph" w:customStyle="1" w:styleId="FP">
    <w:name w:val="FP"/>
    <w:basedOn w:val="a"/>
    <w:rsid w:val="00B87B9F"/>
    <w:pPr>
      <w:spacing w:after="0"/>
    </w:pPr>
  </w:style>
  <w:style w:type="paragraph" w:customStyle="1" w:styleId="LD">
    <w:name w:val="LD"/>
    <w:rsid w:val="00B87B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B87B9F"/>
    <w:pPr>
      <w:spacing w:after="0"/>
    </w:pPr>
  </w:style>
  <w:style w:type="paragraph" w:customStyle="1" w:styleId="EW">
    <w:name w:val="EW"/>
    <w:basedOn w:val="EX"/>
    <w:rsid w:val="00B87B9F"/>
    <w:pPr>
      <w:spacing w:after="0"/>
    </w:pPr>
  </w:style>
  <w:style w:type="paragraph" w:styleId="60">
    <w:name w:val="toc 6"/>
    <w:basedOn w:val="50"/>
    <w:next w:val="a"/>
    <w:semiHidden/>
    <w:rsid w:val="00B87B9F"/>
    <w:pPr>
      <w:ind w:left="1985" w:hanging="1985"/>
    </w:pPr>
  </w:style>
  <w:style w:type="paragraph" w:styleId="70">
    <w:name w:val="toc 7"/>
    <w:basedOn w:val="60"/>
    <w:next w:val="a"/>
    <w:semiHidden/>
    <w:rsid w:val="00B87B9F"/>
    <w:pPr>
      <w:ind w:left="2268" w:hanging="2268"/>
    </w:pPr>
  </w:style>
  <w:style w:type="paragraph" w:styleId="24">
    <w:name w:val="List Bullet 2"/>
    <w:basedOn w:val="af"/>
    <w:semiHidden/>
    <w:rsid w:val="00B87B9F"/>
    <w:pPr>
      <w:ind w:left="851"/>
    </w:pPr>
  </w:style>
  <w:style w:type="paragraph" w:styleId="31">
    <w:name w:val="List Bullet 3"/>
    <w:basedOn w:val="24"/>
    <w:semiHidden/>
    <w:rsid w:val="00B87B9F"/>
    <w:pPr>
      <w:ind w:left="1135"/>
    </w:pPr>
  </w:style>
  <w:style w:type="paragraph" w:styleId="ac">
    <w:name w:val="List Number"/>
    <w:basedOn w:val="a7"/>
    <w:semiHidden/>
    <w:rsid w:val="00B87B9F"/>
  </w:style>
  <w:style w:type="paragraph" w:customStyle="1" w:styleId="EQ">
    <w:name w:val="EQ"/>
    <w:basedOn w:val="a"/>
    <w:next w:val="a"/>
    <w:rsid w:val="00B87B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87B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7B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7B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B87B9F"/>
    <w:pPr>
      <w:jc w:val="right"/>
    </w:pPr>
  </w:style>
  <w:style w:type="paragraph" w:customStyle="1" w:styleId="H6">
    <w:name w:val="H6"/>
    <w:basedOn w:val="5"/>
    <w:next w:val="a"/>
    <w:rsid w:val="00B87B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7B9F"/>
    <w:pPr>
      <w:ind w:left="851" w:hanging="851"/>
    </w:pPr>
  </w:style>
  <w:style w:type="paragraph" w:customStyle="1" w:styleId="TAL">
    <w:name w:val="TAL"/>
    <w:basedOn w:val="a"/>
    <w:rsid w:val="00B87B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7B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B87B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B87B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B87B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B87B9F"/>
    <w:pPr>
      <w:framePr w:wrap="notBeside" w:y="16161"/>
    </w:pPr>
  </w:style>
  <w:style w:type="character" w:customStyle="1" w:styleId="ZGSM">
    <w:name w:val="ZGSM"/>
    <w:rsid w:val="00B87B9F"/>
  </w:style>
  <w:style w:type="paragraph" w:styleId="25">
    <w:name w:val="List 2"/>
    <w:basedOn w:val="a7"/>
    <w:semiHidden/>
    <w:rsid w:val="00B87B9F"/>
    <w:pPr>
      <w:ind w:left="851"/>
    </w:pPr>
  </w:style>
  <w:style w:type="paragraph" w:customStyle="1" w:styleId="ZG">
    <w:name w:val="ZG"/>
    <w:rsid w:val="00B87B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B87B9F"/>
    <w:pPr>
      <w:ind w:left="1135"/>
    </w:pPr>
  </w:style>
  <w:style w:type="paragraph" w:styleId="41">
    <w:name w:val="List 4"/>
    <w:basedOn w:val="32"/>
    <w:semiHidden/>
    <w:rsid w:val="00B87B9F"/>
    <w:pPr>
      <w:ind w:left="1418"/>
    </w:pPr>
  </w:style>
  <w:style w:type="paragraph" w:styleId="51">
    <w:name w:val="List 5"/>
    <w:basedOn w:val="41"/>
    <w:semiHidden/>
    <w:rsid w:val="00B87B9F"/>
    <w:pPr>
      <w:ind w:left="1702"/>
    </w:pPr>
  </w:style>
  <w:style w:type="paragraph" w:customStyle="1" w:styleId="EditorsNote">
    <w:name w:val="Editor's Note"/>
    <w:basedOn w:val="NO"/>
    <w:rsid w:val="00B87B9F"/>
    <w:rPr>
      <w:color w:val="FF0000"/>
    </w:rPr>
  </w:style>
  <w:style w:type="paragraph" w:styleId="a7">
    <w:name w:val="List"/>
    <w:basedOn w:val="a"/>
    <w:semiHidden/>
    <w:rsid w:val="00B87B9F"/>
    <w:pPr>
      <w:ind w:left="568" w:hanging="284"/>
    </w:pPr>
  </w:style>
  <w:style w:type="paragraph" w:styleId="af">
    <w:name w:val="List Bullet"/>
    <w:basedOn w:val="a7"/>
    <w:semiHidden/>
    <w:rsid w:val="00B87B9F"/>
  </w:style>
  <w:style w:type="paragraph" w:styleId="42">
    <w:name w:val="List Bullet 4"/>
    <w:basedOn w:val="31"/>
    <w:semiHidden/>
    <w:rsid w:val="00B87B9F"/>
    <w:pPr>
      <w:ind w:left="1418"/>
    </w:pPr>
  </w:style>
  <w:style w:type="paragraph" w:styleId="52">
    <w:name w:val="List Bullet 5"/>
    <w:basedOn w:val="42"/>
    <w:semiHidden/>
    <w:rsid w:val="00B87B9F"/>
    <w:pPr>
      <w:ind w:left="1702"/>
    </w:pPr>
  </w:style>
  <w:style w:type="paragraph" w:customStyle="1" w:styleId="B2">
    <w:name w:val="B2"/>
    <w:basedOn w:val="25"/>
    <w:rsid w:val="00B87B9F"/>
  </w:style>
  <w:style w:type="paragraph" w:customStyle="1" w:styleId="B3">
    <w:name w:val="B3"/>
    <w:basedOn w:val="32"/>
    <w:rsid w:val="00B87B9F"/>
  </w:style>
  <w:style w:type="paragraph" w:customStyle="1" w:styleId="B4">
    <w:name w:val="B4"/>
    <w:basedOn w:val="41"/>
    <w:rsid w:val="00B87B9F"/>
  </w:style>
  <w:style w:type="paragraph" w:customStyle="1" w:styleId="B5">
    <w:name w:val="B5"/>
    <w:basedOn w:val="51"/>
    <w:rsid w:val="00B87B9F"/>
  </w:style>
  <w:style w:type="paragraph" w:customStyle="1" w:styleId="ZTD">
    <w:name w:val="ZTD"/>
    <w:basedOn w:val="ZB"/>
    <w:rsid w:val="00B87B9F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22</cp:revision>
  <cp:lastPrinted>2002-04-23T07:10:00Z</cp:lastPrinted>
  <dcterms:created xsi:type="dcterms:W3CDTF">2020-08-04T08:47:00Z</dcterms:created>
  <dcterms:modified xsi:type="dcterms:W3CDTF">2020-08-13T05:21:00Z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